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908" w:rsidRDefault="002A5908" w:rsidP="002A5908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1C7054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908" w:rsidRDefault="002A5908" w:rsidP="002A5908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2A5908" w:rsidRDefault="002A5908" w:rsidP="002A5908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A5908" w:rsidRDefault="002A5908" w:rsidP="002A5908">
      <w:pPr>
        <w:jc w:val="center"/>
        <w:rPr>
          <w:szCs w:val="20"/>
        </w:rPr>
      </w:pPr>
    </w:p>
    <w:p w:rsidR="002A5908" w:rsidRDefault="002A5908" w:rsidP="002A5908">
      <w:pPr>
        <w:jc w:val="center"/>
        <w:rPr>
          <w:b/>
          <w:i/>
        </w:rPr>
      </w:pPr>
      <w:r>
        <w:t>НОРИЛЬСКИЙ ГОРОДСКОЙ СОВЕТ ДЕПУТАТОВ</w:t>
      </w:r>
    </w:p>
    <w:p w:rsidR="002A5908" w:rsidRDefault="002A5908" w:rsidP="002A5908">
      <w:pPr>
        <w:jc w:val="center"/>
        <w:rPr>
          <w:rFonts w:ascii="Bookman Old Style" w:hAnsi="Bookman Old Style"/>
          <w:spacing w:val="20"/>
          <w:sz w:val="24"/>
        </w:rPr>
      </w:pPr>
    </w:p>
    <w:p w:rsidR="002A5908" w:rsidRDefault="002A5908" w:rsidP="002A5908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A5908" w:rsidRDefault="002A5908" w:rsidP="002A5908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544"/>
        <w:gridCol w:w="4278"/>
      </w:tblGrid>
      <w:tr w:rsidR="002A5908" w:rsidTr="009E5AC7">
        <w:tc>
          <w:tcPr>
            <w:tcW w:w="4544" w:type="dxa"/>
            <w:hideMark/>
          </w:tcPr>
          <w:p w:rsidR="002A5908" w:rsidRDefault="002A5908" w:rsidP="00502EF3">
            <w:pPr>
              <w:spacing w:line="252" w:lineRule="auto"/>
              <w:ind w:firstLine="34"/>
              <w:rPr>
                <w:szCs w:val="26"/>
              </w:rPr>
            </w:pPr>
            <w:r>
              <w:rPr>
                <w:szCs w:val="26"/>
              </w:rPr>
              <w:t>14 декабря 2021 года</w:t>
            </w:r>
          </w:p>
        </w:tc>
        <w:tc>
          <w:tcPr>
            <w:tcW w:w="4278" w:type="dxa"/>
            <w:hideMark/>
          </w:tcPr>
          <w:p w:rsidR="002A5908" w:rsidRDefault="000A3FC7" w:rsidP="00502EF3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32/5-774</w:t>
            </w:r>
            <w:bookmarkStart w:id="0" w:name="_GoBack"/>
            <w:bookmarkEnd w:id="0"/>
          </w:p>
        </w:tc>
      </w:tr>
    </w:tbl>
    <w:p w:rsidR="00295839" w:rsidRDefault="00295839" w:rsidP="00A565F9">
      <w:pPr>
        <w:autoSpaceDE w:val="0"/>
        <w:autoSpaceDN w:val="0"/>
        <w:adjustRightInd w:val="0"/>
        <w:contextualSpacing/>
        <w:rPr>
          <w:szCs w:val="26"/>
        </w:rPr>
      </w:pPr>
    </w:p>
    <w:p w:rsidR="003A0AA3" w:rsidRDefault="00326203" w:rsidP="003A0AA3">
      <w:pPr>
        <w:autoSpaceDE w:val="0"/>
        <w:autoSpaceDN w:val="0"/>
        <w:adjustRightInd w:val="0"/>
        <w:contextualSpacing/>
        <w:jc w:val="center"/>
        <w:rPr>
          <w:rStyle w:val="FontStyle13"/>
          <w:sz w:val="26"/>
          <w:szCs w:val="26"/>
        </w:rPr>
      </w:pPr>
      <w:r w:rsidRPr="00326203">
        <w:rPr>
          <w:rStyle w:val="FontStyle13"/>
          <w:sz w:val="26"/>
          <w:szCs w:val="26"/>
        </w:rPr>
        <w:t xml:space="preserve">О внесении изменений в решение </w:t>
      </w:r>
      <w:r w:rsidR="003A0AA3">
        <w:rPr>
          <w:rStyle w:val="FontStyle13"/>
          <w:sz w:val="26"/>
          <w:szCs w:val="26"/>
        </w:rPr>
        <w:t xml:space="preserve">Городского Совета </w:t>
      </w:r>
      <w:r w:rsidR="001C43C3">
        <w:rPr>
          <w:rStyle w:val="FontStyle13"/>
          <w:sz w:val="26"/>
          <w:szCs w:val="26"/>
        </w:rPr>
        <w:t>от 28.06.2011 №</w:t>
      </w:r>
      <w:r w:rsidR="001C43C3" w:rsidRPr="001C43C3">
        <w:rPr>
          <w:rStyle w:val="FontStyle13"/>
          <w:sz w:val="26"/>
          <w:szCs w:val="26"/>
        </w:rPr>
        <w:t xml:space="preserve"> 34-825 </w:t>
      </w:r>
      <w:r w:rsidR="001C43C3">
        <w:rPr>
          <w:rStyle w:val="FontStyle13"/>
          <w:sz w:val="26"/>
          <w:szCs w:val="26"/>
        </w:rPr>
        <w:t>«</w:t>
      </w:r>
      <w:r w:rsidR="001C43C3" w:rsidRPr="001C43C3">
        <w:rPr>
          <w:rStyle w:val="FontStyle13"/>
          <w:sz w:val="26"/>
          <w:szCs w:val="26"/>
        </w:rPr>
        <w:t xml:space="preserve">Об утверждении Порядка отнесения земель к землям особо охраняемых территорий муниципального образования город Норильск, </w:t>
      </w:r>
    </w:p>
    <w:p w:rsidR="001C43C3" w:rsidRDefault="001C43C3" w:rsidP="003A0AA3">
      <w:pPr>
        <w:autoSpaceDE w:val="0"/>
        <w:autoSpaceDN w:val="0"/>
        <w:adjustRightInd w:val="0"/>
        <w:contextualSpacing/>
        <w:jc w:val="center"/>
        <w:rPr>
          <w:rStyle w:val="FontStyle13"/>
          <w:sz w:val="26"/>
          <w:szCs w:val="26"/>
        </w:rPr>
      </w:pPr>
      <w:r w:rsidRPr="001C43C3">
        <w:rPr>
          <w:rStyle w:val="FontStyle13"/>
          <w:sz w:val="26"/>
          <w:szCs w:val="26"/>
        </w:rPr>
        <w:t>их использования и охран</w:t>
      </w:r>
      <w:r>
        <w:rPr>
          <w:rStyle w:val="FontStyle13"/>
          <w:sz w:val="26"/>
          <w:szCs w:val="26"/>
        </w:rPr>
        <w:t>ы»</w:t>
      </w:r>
    </w:p>
    <w:p w:rsidR="00652117" w:rsidRDefault="00652117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A9584C" w:rsidRDefault="00104085" w:rsidP="00A9584C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В </w:t>
      </w:r>
      <w:r w:rsidR="001C43C3">
        <w:rPr>
          <w:rFonts w:eastAsiaTheme="minorHAnsi"/>
          <w:szCs w:val="26"/>
          <w:lang w:eastAsia="en-US"/>
        </w:rPr>
        <w:t>соответстви</w:t>
      </w:r>
      <w:r>
        <w:rPr>
          <w:rFonts w:eastAsiaTheme="minorHAnsi"/>
          <w:szCs w:val="26"/>
          <w:lang w:eastAsia="en-US"/>
        </w:rPr>
        <w:t>и</w:t>
      </w:r>
      <w:r w:rsidR="001C43C3">
        <w:rPr>
          <w:rFonts w:eastAsiaTheme="minorHAnsi"/>
          <w:szCs w:val="26"/>
          <w:lang w:eastAsia="en-US"/>
        </w:rPr>
        <w:t xml:space="preserve"> с </w:t>
      </w:r>
      <w:r w:rsidR="00D833F2">
        <w:rPr>
          <w:rFonts w:eastAsiaTheme="minorHAnsi"/>
          <w:szCs w:val="26"/>
          <w:lang w:eastAsia="en-US"/>
        </w:rPr>
        <w:t xml:space="preserve">пунктом 2 статьи 94 </w:t>
      </w:r>
      <w:r w:rsidR="00D01FB6">
        <w:rPr>
          <w:rFonts w:eastAsiaTheme="minorHAnsi"/>
          <w:szCs w:val="26"/>
          <w:lang w:eastAsia="en-US"/>
        </w:rPr>
        <w:t>Земельн</w:t>
      </w:r>
      <w:r w:rsidR="00D833F2">
        <w:rPr>
          <w:rFonts w:eastAsiaTheme="minorHAnsi"/>
          <w:szCs w:val="26"/>
          <w:lang w:eastAsia="en-US"/>
        </w:rPr>
        <w:t>ого</w:t>
      </w:r>
      <w:r w:rsidR="001C43C3">
        <w:rPr>
          <w:rFonts w:eastAsiaTheme="minorHAnsi"/>
          <w:szCs w:val="26"/>
          <w:lang w:eastAsia="en-US"/>
        </w:rPr>
        <w:t xml:space="preserve"> кодекс</w:t>
      </w:r>
      <w:r w:rsidR="00D833F2">
        <w:rPr>
          <w:rFonts w:eastAsiaTheme="minorHAnsi"/>
          <w:szCs w:val="26"/>
          <w:lang w:eastAsia="en-US"/>
        </w:rPr>
        <w:t>а</w:t>
      </w:r>
      <w:r w:rsidR="001C43C3">
        <w:rPr>
          <w:rFonts w:eastAsiaTheme="minorHAnsi"/>
          <w:szCs w:val="26"/>
          <w:lang w:eastAsia="en-US"/>
        </w:rPr>
        <w:t xml:space="preserve"> Российской Федерации</w:t>
      </w:r>
      <w:r w:rsidR="00F27F19">
        <w:rPr>
          <w:rFonts w:eastAsiaTheme="minorHAnsi"/>
          <w:szCs w:val="26"/>
          <w:lang w:eastAsia="en-US"/>
        </w:rPr>
        <w:t>,</w:t>
      </w:r>
      <w:r w:rsidR="00235026">
        <w:rPr>
          <w:rFonts w:eastAsiaTheme="minorHAnsi"/>
          <w:szCs w:val="26"/>
          <w:lang w:eastAsia="en-US"/>
        </w:rPr>
        <w:t xml:space="preserve"> </w:t>
      </w:r>
      <w:r w:rsidR="00A9584C">
        <w:rPr>
          <w:rFonts w:eastAsiaTheme="minorHAnsi"/>
          <w:szCs w:val="26"/>
          <w:lang w:eastAsia="en-US"/>
        </w:rPr>
        <w:t>р</w:t>
      </w:r>
      <w:r w:rsidR="00A9584C" w:rsidRPr="00A9584C">
        <w:rPr>
          <w:rFonts w:eastAsiaTheme="minorHAnsi"/>
          <w:szCs w:val="26"/>
          <w:lang w:eastAsia="en-US"/>
        </w:rPr>
        <w:t>ешение</w:t>
      </w:r>
      <w:r w:rsidR="00A9584C">
        <w:rPr>
          <w:rFonts w:eastAsiaTheme="minorHAnsi"/>
          <w:szCs w:val="26"/>
          <w:lang w:eastAsia="en-US"/>
        </w:rPr>
        <w:t>м</w:t>
      </w:r>
      <w:r w:rsidR="00A9584C" w:rsidRPr="00A9584C">
        <w:rPr>
          <w:rFonts w:eastAsiaTheme="minorHAnsi"/>
          <w:szCs w:val="26"/>
          <w:lang w:eastAsia="en-US"/>
        </w:rPr>
        <w:t xml:space="preserve"> Норильского городского Совета депутатов </w:t>
      </w:r>
      <w:r w:rsidR="00DE6070">
        <w:rPr>
          <w:rFonts w:eastAsiaTheme="minorHAnsi"/>
          <w:szCs w:val="26"/>
          <w:lang w:eastAsia="en-US"/>
        </w:rPr>
        <w:t>от 10.11.2009 № </w:t>
      </w:r>
      <w:r w:rsidR="00A9584C">
        <w:rPr>
          <w:rFonts w:eastAsiaTheme="minorHAnsi"/>
          <w:szCs w:val="26"/>
          <w:lang w:eastAsia="en-US"/>
        </w:rPr>
        <w:t>22-533 «</w:t>
      </w:r>
      <w:r w:rsidR="00A9584C" w:rsidRPr="00A9584C">
        <w:rPr>
          <w:rFonts w:eastAsiaTheme="minorHAnsi"/>
          <w:szCs w:val="26"/>
          <w:lang w:eastAsia="en-US"/>
        </w:rPr>
        <w:t>Об утверждении Правил землепользования и застройки муниципаль</w:t>
      </w:r>
      <w:r w:rsidR="00A9584C">
        <w:rPr>
          <w:rFonts w:eastAsiaTheme="minorHAnsi"/>
          <w:szCs w:val="26"/>
          <w:lang w:eastAsia="en-US"/>
        </w:rPr>
        <w:t xml:space="preserve">ного образования город Норильск», </w:t>
      </w:r>
      <w:r w:rsidR="00F27F19">
        <w:rPr>
          <w:rFonts w:eastAsiaTheme="minorHAnsi"/>
          <w:szCs w:val="26"/>
          <w:lang w:eastAsia="en-US"/>
        </w:rPr>
        <w:t>статьей</w:t>
      </w:r>
      <w:r w:rsidR="004F2D59">
        <w:rPr>
          <w:rFonts w:eastAsiaTheme="minorHAnsi"/>
          <w:szCs w:val="26"/>
          <w:lang w:eastAsia="en-US"/>
        </w:rPr>
        <w:t xml:space="preserve"> 28 Устава </w:t>
      </w:r>
      <w:r w:rsidR="00D67EBA">
        <w:rPr>
          <w:rFonts w:eastAsiaTheme="minorHAnsi"/>
          <w:szCs w:val="26"/>
          <w:lang w:eastAsia="en-US"/>
        </w:rPr>
        <w:t>городского округа</w:t>
      </w:r>
      <w:r w:rsidR="004F2D59">
        <w:rPr>
          <w:rFonts w:eastAsiaTheme="minorHAnsi"/>
          <w:szCs w:val="26"/>
          <w:lang w:eastAsia="en-US"/>
        </w:rPr>
        <w:t xml:space="preserve"> город Норильск</w:t>
      </w:r>
      <w:r w:rsidR="00D67EBA">
        <w:rPr>
          <w:rFonts w:eastAsiaTheme="minorHAnsi"/>
          <w:szCs w:val="26"/>
          <w:lang w:eastAsia="en-US"/>
        </w:rPr>
        <w:t xml:space="preserve"> Красноярского края,</w:t>
      </w:r>
      <w:r w:rsidR="004F2D59">
        <w:rPr>
          <w:rFonts w:eastAsiaTheme="minorHAnsi"/>
          <w:szCs w:val="26"/>
          <w:lang w:eastAsia="en-US"/>
        </w:rPr>
        <w:t xml:space="preserve"> Городской Совет</w:t>
      </w:r>
      <w:r w:rsidR="00E643D5">
        <w:rPr>
          <w:rFonts w:eastAsiaTheme="minorHAnsi"/>
          <w:szCs w:val="26"/>
          <w:lang w:eastAsia="en-US"/>
        </w:rPr>
        <w:t xml:space="preserve"> </w:t>
      </w:r>
    </w:p>
    <w:p w:rsidR="003A0AA3" w:rsidRDefault="003A0AA3" w:rsidP="006A33EB">
      <w:pPr>
        <w:autoSpaceDE w:val="0"/>
        <w:autoSpaceDN w:val="0"/>
        <w:adjustRightInd w:val="0"/>
        <w:contextualSpacing/>
        <w:rPr>
          <w:rFonts w:eastAsiaTheme="minorHAnsi"/>
          <w:b/>
          <w:szCs w:val="26"/>
          <w:lang w:eastAsia="en-US"/>
        </w:rPr>
      </w:pPr>
    </w:p>
    <w:p w:rsidR="00295839" w:rsidRDefault="00956FBD" w:rsidP="003A0AA3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0129AA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outlineLvl w:val="0"/>
        <w:rPr>
          <w:rFonts w:eastAsiaTheme="minorHAnsi"/>
          <w:szCs w:val="26"/>
          <w:lang w:eastAsia="en-US"/>
        </w:rPr>
      </w:pPr>
    </w:p>
    <w:p w:rsidR="00A9584C" w:rsidRDefault="001C43C3" w:rsidP="002164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1C43C3">
        <w:rPr>
          <w:rFonts w:ascii="Times New Roman" w:hAnsi="Times New Roman" w:cs="Times New Roman"/>
          <w:sz w:val="26"/>
          <w:szCs w:val="26"/>
        </w:rPr>
        <w:t xml:space="preserve">Внести в </w:t>
      </w: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1C43C3">
        <w:rPr>
          <w:rFonts w:ascii="Times New Roman" w:hAnsi="Times New Roman" w:cs="Times New Roman"/>
          <w:sz w:val="26"/>
          <w:szCs w:val="26"/>
        </w:rPr>
        <w:t xml:space="preserve">отнесения земель к землям особо охраняемых территорий муниципального образования город Норильск, их использования и охраны, утвержденный </w:t>
      </w:r>
      <w:r w:rsidR="00D67EBA">
        <w:rPr>
          <w:rFonts w:ascii="Times New Roman" w:hAnsi="Times New Roman" w:cs="Times New Roman"/>
          <w:sz w:val="26"/>
          <w:szCs w:val="26"/>
        </w:rPr>
        <w:t>р</w:t>
      </w:r>
      <w:r w:rsidRPr="001C43C3">
        <w:rPr>
          <w:rFonts w:ascii="Times New Roman" w:hAnsi="Times New Roman" w:cs="Times New Roman"/>
          <w:sz w:val="26"/>
          <w:szCs w:val="26"/>
        </w:rPr>
        <w:t>ешением Г</w:t>
      </w:r>
      <w:r w:rsidR="00A9584C">
        <w:rPr>
          <w:rFonts w:ascii="Times New Roman" w:hAnsi="Times New Roman" w:cs="Times New Roman"/>
          <w:sz w:val="26"/>
          <w:szCs w:val="26"/>
        </w:rPr>
        <w:t>ородского Совета от 28.06.2011 №</w:t>
      </w:r>
      <w:r w:rsidR="003A0AA3">
        <w:rPr>
          <w:rFonts w:ascii="Times New Roman" w:hAnsi="Times New Roman" w:cs="Times New Roman"/>
          <w:sz w:val="26"/>
          <w:szCs w:val="26"/>
        </w:rPr>
        <w:t xml:space="preserve"> 34-825 (далее –</w:t>
      </w:r>
      <w:r w:rsidRPr="001C43C3">
        <w:rPr>
          <w:rFonts w:ascii="Times New Roman" w:hAnsi="Times New Roman" w:cs="Times New Roman"/>
          <w:sz w:val="26"/>
          <w:szCs w:val="26"/>
        </w:rPr>
        <w:t xml:space="preserve"> Порядок), следующие изменения:</w:t>
      </w:r>
      <w:r w:rsidR="004F2D59" w:rsidRPr="004F2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1FB6" w:rsidRPr="00D01FB6" w:rsidRDefault="004000DC" w:rsidP="002164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FB6">
        <w:rPr>
          <w:rFonts w:ascii="Times New Roman" w:hAnsi="Times New Roman" w:cs="Times New Roman"/>
          <w:sz w:val="26"/>
          <w:szCs w:val="26"/>
        </w:rPr>
        <w:t xml:space="preserve">1.1. </w:t>
      </w:r>
      <w:r w:rsidR="00D01FB6" w:rsidRPr="00D01FB6">
        <w:rPr>
          <w:rFonts w:ascii="Times New Roman" w:hAnsi="Times New Roman" w:cs="Times New Roman"/>
          <w:sz w:val="26"/>
          <w:szCs w:val="26"/>
        </w:rPr>
        <w:t xml:space="preserve">В пункте 1.2 </w:t>
      </w:r>
      <w:r w:rsidR="000329B1">
        <w:rPr>
          <w:rFonts w:ascii="Times New Roman" w:hAnsi="Times New Roman" w:cs="Times New Roman"/>
          <w:sz w:val="26"/>
          <w:szCs w:val="26"/>
        </w:rPr>
        <w:t>П</w:t>
      </w:r>
      <w:r w:rsidR="00D01FB6" w:rsidRPr="00D01FB6">
        <w:rPr>
          <w:rFonts w:ascii="Times New Roman" w:hAnsi="Times New Roman" w:cs="Times New Roman"/>
          <w:sz w:val="26"/>
          <w:szCs w:val="26"/>
        </w:rPr>
        <w:t>орядка:</w:t>
      </w:r>
    </w:p>
    <w:p w:rsidR="00D01FB6" w:rsidRPr="00D01FB6" w:rsidRDefault="00D01FB6" w:rsidP="0021640A">
      <w:pPr>
        <w:autoSpaceDE w:val="0"/>
        <w:autoSpaceDN w:val="0"/>
        <w:adjustRightInd w:val="0"/>
        <w:ind w:firstLine="709"/>
        <w:rPr>
          <w:szCs w:val="26"/>
        </w:rPr>
      </w:pPr>
      <w:r w:rsidRPr="00D01FB6">
        <w:rPr>
          <w:szCs w:val="26"/>
        </w:rPr>
        <w:t>1.1.1. В подпункте 1</w:t>
      </w:r>
      <w:r w:rsidR="00C5077F">
        <w:rPr>
          <w:szCs w:val="26"/>
        </w:rPr>
        <w:t xml:space="preserve"> </w:t>
      </w:r>
      <w:r w:rsidRPr="00D01FB6">
        <w:rPr>
          <w:szCs w:val="26"/>
        </w:rPr>
        <w:t>слова «</w:t>
      </w:r>
      <w:r w:rsidRPr="00D01FB6">
        <w:rPr>
          <w:rFonts w:eastAsiaTheme="minorHAnsi"/>
          <w:szCs w:val="26"/>
          <w:lang w:eastAsia="en-US"/>
        </w:rPr>
        <w:t>, в том числе лечебно-оздоровительных местностей и курортов (охраняемые береговые линии, охраняемые речные системы, охраняемые природные ландшафты, биологические станции)</w:t>
      </w:r>
      <w:r w:rsidRPr="00D01FB6">
        <w:rPr>
          <w:szCs w:val="26"/>
        </w:rPr>
        <w:t>» исключить.</w:t>
      </w:r>
    </w:p>
    <w:p w:rsidR="00D01FB6" w:rsidRPr="00D01FB6" w:rsidRDefault="00D01FB6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D01FB6">
        <w:rPr>
          <w:szCs w:val="26"/>
        </w:rPr>
        <w:t xml:space="preserve">1.1.2. </w:t>
      </w:r>
      <w:hyperlink r:id="rId9" w:history="1">
        <w:r w:rsidRPr="00D01FB6">
          <w:rPr>
            <w:rFonts w:eastAsiaTheme="minorHAnsi"/>
            <w:szCs w:val="26"/>
            <w:lang w:eastAsia="en-US"/>
          </w:rPr>
          <w:t>Подпункт 5</w:t>
        </w:r>
      </w:hyperlink>
      <w:r w:rsidRPr="00D01FB6">
        <w:rPr>
          <w:rFonts w:eastAsiaTheme="minorHAnsi"/>
          <w:szCs w:val="26"/>
          <w:lang w:eastAsia="en-US"/>
        </w:rPr>
        <w:t xml:space="preserve"> изложить в следующей редакции:</w:t>
      </w:r>
    </w:p>
    <w:p w:rsidR="00D01FB6" w:rsidRPr="00D01FB6" w:rsidRDefault="00D01FB6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D01FB6">
        <w:rPr>
          <w:rFonts w:eastAsiaTheme="minorHAnsi"/>
          <w:szCs w:val="26"/>
          <w:lang w:eastAsia="en-US"/>
        </w:rPr>
        <w:t xml:space="preserve">«5) особо ценные земли.». </w:t>
      </w:r>
    </w:p>
    <w:p w:rsidR="00D01FB6" w:rsidRDefault="00D01FB6" w:rsidP="0021640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1.2. Пункт 2.1.2 </w:t>
      </w:r>
      <w:r w:rsidR="000329B1">
        <w:rPr>
          <w:szCs w:val="26"/>
        </w:rPr>
        <w:t xml:space="preserve">Порядка </w:t>
      </w:r>
      <w:r>
        <w:rPr>
          <w:szCs w:val="26"/>
        </w:rPr>
        <w:t>изложить в следующей редакции:</w:t>
      </w:r>
    </w:p>
    <w:p w:rsidR="007333BB" w:rsidRDefault="00D01FB6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«2.1.2. </w:t>
      </w:r>
      <w:r w:rsidRPr="007333BB">
        <w:rPr>
          <w:szCs w:val="26"/>
        </w:rPr>
        <w:t>Управление имущества</w:t>
      </w:r>
      <w:r w:rsidRPr="007333BB">
        <w:rPr>
          <w:rFonts w:eastAsiaTheme="minorHAnsi"/>
          <w:szCs w:val="26"/>
          <w:lang w:eastAsia="en-US"/>
        </w:rPr>
        <w:t xml:space="preserve"> в течение десяти календарных дней с даты </w:t>
      </w:r>
      <w:r w:rsidR="00D67EBA">
        <w:rPr>
          <w:rFonts w:eastAsiaTheme="minorHAnsi"/>
          <w:szCs w:val="26"/>
          <w:lang w:eastAsia="en-US"/>
        </w:rPr>
        <w:t>поступления</w:t>
      </w:r>
      <w:r w:rsidRPr="007333BB">
        <w:rPr>
          <w:rFonts w:eastAsiaTheme="minorHAnsi"/>
          <w:szCs w:val="26"/>
          <w:lang w:eastAsia="en-US"/>
        </w:rPr>
        <w:t xml:space="preserve"> документов, указанных в </w:t>
      </w:r>
      <w:hyperlink r:id="rId10" w:history="1">
        <w:r w:rsidRPr="007333BB">
          <w:rPr>
            <w:rFonts w:eastAsiaTheme="minorHAnsi"/>
            <w:szCs w:val="26"/>
            <w:lang w:eastAsia="en-US"/>
          </w:rPr>
          <w:t>пункте 2.1.1</w:t>
        </w:r>
      </w:hyperlink>
      <w:r w:rsidR="007333BB">
        <w:rPr>
          <w:rFonts w:eastAsiaTheme="minorHAnsi"/>
          <w:szCs w:val="26"/>
          <w:lang w:eastAsia="en-US"/>
        </w:rPr>
        <w:t xml:space="preserve"> настоящего Порядка:</w:t>
      </w:r>
    </w:p>
    <w:p w:rsidR="009D31C0" w:rsidRDefault="007333BB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- </w:t>
      </w:r>
      <w:r w:rsidR="00D01FB6" w:rsidRPr="007333BB">
        <w:rPr>
          <w:rFonts w:eastAsiaTheme="minorHAnsi"/>
          <w:szCs w:val="26"/>
          <w:lang w:eastAsia="en-US"/>
        </w:rPr>
        <w:t xml:space="preserve">рассматривает их </w:t>
      </w:r>
      <w:r w:rsidR="00A40A8E" w:rsidRPr="007333BB">
        <w:rPr>
          <w:rFonts w:eastAsiaTheme="minorHAnsi"/>
          <w:szCs w:val="26"/>
          <w:lang w:eastAsia="en-US"/>
        </w:rPr>
        <w:t>и определяет наличие оснований отнесения земель к землям особо охраняемых территорий муниципального образования город Норильск, указанных в пункте 1.3 настоящего Порядка</w:t>
      </w:r>
      <w:r w:rsidR="009D31C0" w:rsidRPr="007333BB">
        <w:rPr>
          <w:rFonts w:eastAsiaTheme="minorHAnsi"/>
          <w:szCs w:val="26"/>
          <w:lang w:eastAsia="en-US"/>
        </w:rPr>
        <w:t>, или наличие оснований, в которых не допускается перевод земель или земельных участков в составе таких земель из одной категории в другую, указанных в пункте 2.1.3 настоящего П</w:t>
      </w:r>
      <w:r>
        <w:rPr>
          <w:rFonts w:eastAsiaTheme="minorHAnsi"/>
          <w:szCs w:val="26"/>
          <w:lang w:eastAsia="en-US"/>
        </w:rPr>
        <w:t>орядка;</w:t>
      </w:r>
    </w:p>
    <w:p w:rsidR="007333BB" w:rsidRDefault="007333BB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 подготавливает проект распоряжения Администрации города Норильска, издаваем</w:t>
      </w:r>
      <w:r w:rsidR="00C20372">
        <w:rPr>
          <w:rFonts w:eastAsiaTheme="minorHAnsi"/>
          <w:szCs w:val="26"/>
          <w:lang w:eastAsia="en-US"/>
        </w:rPr>
        <w:t>ого</w:t>
      </w:r>
      <w:r>
        <w:rPr>
          <w:rFonts w:eastAsiaTheme="minorHAnsi"/>
          <w:szCs w:val="26"/>
          <w:lang w:eastAsia="en-US"/>
        </w:rPr>
        <w:t xml:space="preserve"> Главой города Норильска или иным уполномоченным им лицом</w:t>
      </w:r>
      <w:r w:rsidR="000329B1">
        <w:rPr>
          <w:rFonts w:eastAsiaTheme="minorHAnsi"/>
          <w:szCs w:val="26"/>
          <w:lang w:eastAsia="en-US"/>
        </w:rPr>
        <w:t xml:space="preserve"> (далее – Распоряжение)</w:t>
      </w:r>
      <w:r>
        <w:rPr>
          <w:rFonts w:eastAsiaTheme="minorHAnsi"/>
          <w:szCs w:val="26"/>
          <w:lang w:eastAsia="en-US"/>
        </w:rPr>
        <w:t xml:space="preserve">, о переводе земельного участка в категорию земель особо </w:t>
      </w:r>
      <w:r>
        <w:rPr>
          <w:rFonts w:eastAsiaTheme="minorHAnsi"/>
          <w:szCs w:val="26"/>
          <w:lang w:eastAsia="en-US"/>
        </w:rPr>
        <w:lastRenderedPageBreak/>
        <w:t xml:space="preserve">охраняемых территорий – при наличии </w:t>
      </w:r>
      <w:r w:rsidRPr="007333BB">
        <w:rPr>
          <w:rFonts w:eastAsiaTheme="minorHAnsi"/>
          <w:szCs w:val="26"/>
          <w:lang w:eastAsia="en-US"/>
        </w:rPr>
        <w:t>оснований, указанных в пункте 1.3 настоящего Порядка</w:t>
      </w:r>
      <w:r>
        <w:rPr>
          <w:rFonts w:eastAsiaTheme="minorHAnsi"/>
          <w:szCs w:val="26"/>
          <w:lang w:eastAsia="en-US"/>
        </w:rPr>
        <w:t>;</w:t>
      </w:r>
    </w:p>
    <w:p w:rsidR="009931A4" w:rsidRDefault="007333BB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- подготавливает проект </w:t>
      </w:r>
      <w:r w:rsidR="000329B1">
        <w:rPr>
          <w:rFonts w:eastAsiaTheme="minorHAnsi"/>
          <w:szCs w:val="26"/>
          <w:lang w:eastAsia="en-US"/>
        </w:rPr>
        <w:t>Распоряжения</w:t>
      </w:r>
      <w:r>
        <w:rPr>
          <w:rFonts w:eastAsiaTheme="minorHAnsi"/>
          <w:szCs w:val="26"/>
          <w:lang w:eastAsia="en-US"/>
        </w:rPr>
        <w:t xml:space="preserve"> об отказе в переводе земельного участка в категорию земель особо охраняемых территорий – при наличии</w:t>
      </w:r>
      <w:r w:rsidRPr="007333BB">
        <w:rPr>
          <w:rFonts w:eastAsiaTheme="minorHAnsi"/>
          <w:szCs w:val="26"/>
          <w:lang w:eastAsia="en-US"/>
        </w:rPr>
        <w:t xml:space="preserve"> оснований, указанных в пункте 2.1.3 настоящего П</w:t>
      </w:r>
      <w:r>
        <w:rPr>
          <w:rFonts w:eastAsiaTheme="minorHAnsi"/>
          <w:szCs w:val="26"/>
          <w:lang w:eastAsia="en-US"/>
        </w:rPr>
        <w:t>орядка</w:t>
      </w:r>
      <w:r w:rsidR="009931A4">
        <w:rPr>
          <w:rFonts w:eastAsiaTheme="minorHAnsi"/>
          <w:szCs w:val="26"/>
          <w:lang w:eastAsia="en-US"/>
        </w:rPr>
        <w:t>;</w:t>
      </w:r>
    </w:p>
    <w:p w:rsidR="007333BB" w:rsidRDefault="009931A4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- направляет проект </w:t>
      </w:r>
      <w:r w:rsidR="000329B1">
        <w:rPr>
          <w:rFonts w:eastAsiaTheme="minorHAnsi"/>
          <w:szCs w:val="26"/>
          <w:lang w:eastAsia="en-US"/>
        </w:rPr>
        <w:t>Р</w:t>
      </w:r>
      <w:r>
        <w:rPr>
          <w:rFonts w:eastAsiaTheme="minorHAnsi"/>
          <w:szCs w:val="26"/>
          <w:lang w:eastAsia="en-US"/>
        </w:rPr>
        <w:t>аспоряжени</w:t>
      </w:r>
      <w:r w:rsidR="000329B1">
        <w:rPr>
          <w:rFonts w:eastAsiaTheme="minorHAnsi"/>
          <w:szCs w:val="26"/>
          <w:lang w:eastAsia="en-US"/>
        </w:rPr>
        <w:t xml:space="preserve">я </w:t>
      </w:r>
      <w:r>
        <w:rPr>
          <w:rFonts w:eastAsiaTheme="minorHAnsi"/>
          <w:szCs w:val="26"/>
          <w:lang w:eastAsia="en-US"/>
        </w:rPr>
        <w:t xml:space="preserve">на утверждение Главе города Норильска или иному уполномоченному им лицу. </w:t>
      </w:r>
    </w:p>
    <w:p w:rsidR="002D3EE0" w:rsidRDefault="002D3EE0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Решение о переводе или об отказе в переводе земель или земельного участка в категорию земель особо охраняемых территорий муниципального образования город Норильск принимается </w:t>
      </w:r>
      <w:r w:rsidR="003C1C30">
        <w:rPr>
          <w:rFonts w:eastAsiaTheme="minorHAnsi"/>
          <w:szCs w:val="26"/>
          <w:lang w:eastAsia="en-US"/>
        </w:rPr>
        <w:t xml:space="preserve">Администрацией города Норильска путем издания распоряжения, которое подписывается </w:t>
      </w:r>
      <w:r>
        <w:rPr>
          <w:rFonts w:eastAsiaTheme="minorHAnsi"/>
          <w:szCs w:val="26"/>
          <w:lang w:eastAsia="en-US"/>
        </w:rPr>
        <w:t>Главой города Норильска или иным упо</w:t>
      </w:r>
      <w:r w:rsidR="003C1C30">
        <w:rPr>
          <w:rFonts w:eastAsiaTheme="minorHAnsi"/>
          <w:szCs w:val="26"/>
          <w:lang w:eastAsia="en-US"/>
        </w:rPr>
        <w:t xml:space="preserve">лномоченным им лицом, </w:t>
      </w:r>
      <w:r w:rsidR="000329B1">
        <w:rPr>
          <w:rFonts w:eastAsiaTheme="minorHAnsi"/>
          <w:szCs w:val="26"/>
          <w:lang w:eastAsia="en-US"/>
        </w:rPr>
        <w:t xml:space="preserve">в срок не позднее тридцати календарных дней с даты поступления </w:t>
      </w:r>
      <w:r w:rsidR="000067DE" w:rsidRPr="007333BB">
        <w:rPr>
          <w:rFonts w:eastAsiaTheme="minorHAnsi"/>
          <w:szCs w:val="26"/>
          <w:lang w:eastAsia="en-US"/>
        </w:rPr>
        <w:t xml:space="preserve">документов, указанных в </w:t>
      </w:r>
      <w:hyperlink r:id="rId11" w:history="1">
        <w:r w:rsidR="000067DE" w:rsidRPr="007333BB">
          <w:rPr>
            <w:rFonts w:eastAsiaTheme="minorHAnsi"/>
            <w:szCs w:val="26"/>
            <w:lang w:eastAsia="en-US"/>
          </w:rPr>
          <w:t>пункте 2.1.1</w:t>
        </w:r>
      </w:hyperlink>
      <w:r w:rsidR="000067DE">
        <w:rPr>
          <w:rFonts w:eastAsiaTheme="minorHAnsi"/>
          <w:szCs w:val="26"/>
          <w:lang w:eastAsia="en-US"/>
        </w:rPr>
        <w:t xml:space="preserve"> настоящего Порядка.</w:t>
      </w:r>
      <w:r w:rsidR="000329B1">
        <w:rPr>
          <w:rFonts w:eastAsiaTheme="minorHAnsi"/>
          <w:szCs w:val="26"/>
          <w:lang w:eastAsia="en-US"/>
        </w:rPr>
        <w:t>».</w:t>
      </w:r>
    </w:p>
    <w:p w:rsidR="000329B1" w:rsidRDefault="000329B1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1.3. Абзац первы</w:t>
      </w:r>
      <w:r w:rsidR="0089251C">
        <w:rPr>
          <w:rFonts w:eastAsiaTheme="minorHAnsi"/>
          <w:szCs w:val="26"/>
          <w:lang w:eastAsia="en-US"/>
        </w:rPr>
        <w:t>й пункта 2.1.3 Порядка признать утратившим силу</w:t>
      </w:r>
      <w:r>
        <w:rPr>
          <w:rFonts w:eastAsiaTheme="minorHAnsi"/>
          <w:szCs w:val="26"/>
          <w:lang w:eastAsia="en-US"/>
        </w:rPr>
        <w:t>.</w:t>
      </w:r>
    </w:p>
    <w:p w:rsidR="000329B1" w:rsidRDefault="00655F20" w:rsidP="0021640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1.4. </w:t>
      </w:r>
      <w:r w:rsidR="00D833F2">
        <w:rPr>
          <w:rFonts w:eastAsiaTheme="minorHAnsi"/>
          <w:szCs w:val="26"/>
          <w:lang w:eastAsia="en-US"/>
        </w:rPr>
        <w:t>В пунктах 2.1.4, 2.1.6, 2.1.7</w:t>
      </w:r>
      <w:r w:rsidR="000018EF">
        <w:rPr>
          <w:rFonts w:eastAsiaTheme="minorHAnsi"/>
          <w:szCs w:val="26"/>
          <w:lang w:eastAsia="en-US"/>
        </w:rPr>
        <w:t xml:space="preserve"> Порядка слова «Главой города Норильска» </w:t>
      </w:r>
      <w:r w:rsidR="00C5077F">
        <w:rPr>
          <w:rFonts w:eastAsiaTheme="minorHAnsi"/>
          <w:szCs w:val="26"/>
          <w:lang w:eastAsia="en-US"/>
        </w:rPr>
        <w:t>заменить словами «Администрацией города Норильска»</w:t>
      </w:r>
      <w:r w:rsidR="000018EF">
        <w:rPr>
          <w:rFonts w:eastAsiaTheme="minorHAnsi"/>
          <w:szCs w:val="26"/>
          <w:lang w:eastAsia="en-US"/>
        </w:rPr>
        <w:t>.</w:t>
      </w:r>
    </w:p>
    <w:p w:rsidR="008326DA" w:rsidRDefault="003A0AA3" w:rsidP="002164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85"/>
      <w:bookmarkEnd w:id="1"/>
      <w:r>
        <w:rPr>
          <w:rFonts w:ascii="Times New Roman" w:hAnsi="Times New Roman" w:cs="Times New Roman"/>
          <w:sz w:val="26"/>
          <w:szCs w:val="26"/>
        </w:rPr>
        <w:t>2</w:t>
      </w:r>
      <w:r w:rsidR="008326DA" w:rsidRPr="00177ACE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0129AA">
        <w:rPr>
          <w:rFonts w:ascii="Times New Roman" w:hAnsi="Times New Roman" w:cs="Times New Roman"/>
          <w:sz w:val="26"/>
          <w:szCs w:val="26"/>
        </w:rPr>
        <w:t>р</w:t>
      </w:r>
      <w:r w:rsidR="008326DA" w:rsidRPr="00177ACE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0018EF" w:rsidRDefault="000018EF" w:rsidP="0035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908" w:rsidRDefault="002A5908" w:rsidP="0035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510"/>
        <w:tblW w:w="9214" w:type="dxa"/>
        <w:tblLook w:val="04A0" w:firstRow="1" w:lastRow="0" w:firstColumn="1" w:lastColumn="0" w:noHBand="0" w:noVBand="1"/>
      </w:tblPr>
      <w:tblGrid>
        <w:gridCol w:w="4662"/>
        <w:gridCol w:w="4552"/>
      </w:tblGrid>
      <w:tr w:rsidR="00996225" w:rsidRPr="00C714DD" w:rsidTr="004B674F">
        <w:tc>
          <w:tcPr>
            <w:tcW w:w="4662" w:type="dxa"/>
            <w:shd w:val="clear" w:color="auto" w:fill="auto"/>
          </w:tcPr>
          <w:p w:rsidR="00996225" w:rsidRDefault="00235026" w:rsidP="00104085">
            <w:pPr>
              <w:ind w:left="-108"/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="00996225" w:rsidRPr="00C714DD">
              <w:rPr>
                <w:szCs w:val="26"/>
              </w:rPr>
              <w:t xml:space="preserve"> Городского Совета </w:t>
            </w:r>
          </w:p>
          <w:p w:rsidR="00996225" w:rsidRPr="00C714DD" w:rsidRDefault="00996225" w:rsidP="00996225">
            <w:pPr>
              <w:rPr>
                <w:szCs w:val="26"/>
              </w:rPr>
            </w:pPr>
          </w:p>
          <w:p w:rsidR="00996225" w:rsidRPr="00C714DD" w:rsidRDefault="00996225" w:rsidP="00104085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           </w:t>
            </w:r>
            <w:r w:rsidR="00235026">
              <w:rPr>
                <w:szCs w:val="26"/>
              </w:rPr>
              <w:t xml:space="preserve">                    А.А. Пестряков</w:t>
            </w:r>
          </w:p>
        </w:tc>
        <w:tc>
          <w:tcPr>
            <w:tcW w:w="4552" w:type="dxa"/>
            <w:shd w:val="clear" w:color="auto" w:fill="auto"/>
          </w:tcPr>
          <w:p w:rsidR="00996225" w:rsidRPr="00C714DD" w:rsidRDefault="004B674F" w:rsidP="0099622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 </w:t>
            </w:r>
            <w:r w:rsidR="00996225" w:rsidRPr="00C714DD">
              <w:rPr>
                <w:szCs w:val="26"/>
              </w:rPr>
              <w:t>Глав</w:t>
            </w:r>
            <w:r w:rsidR="000129AA">
              <w:rPr>
                <w:szCs w:val="26"/>
              </w:rPr>
              <w:t xml:space="preserve">а города </w:t>
            </w:r>
            <w:r w:rsidR="00996225" w:rsidRPr="00C714DD">
              <w:rPr>
                <w:szCs w:val="26"/>
              </w:rPr>
              <w:t>Норильска</w:t>
            </w: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0018EF" w:rsidRDefault="000018EF" w:rsidP="00104085">
      <w:pPr>
        <w:autoSpaceDE w:val="0"/>
        <w:autoSpaceDN w:val="0"/>
        <w:adjustRightInd w:val="0"/>
        <w:contextualSpacing/>
        <w:rPr>
          <w:szCs w:val="26"/>
        </w:rPr>
      </w:pPr>
    </w:p>
    <w:sectPr w:rsidR="000018EF" w:rsidSect="002A5908">
      <w:footerReference w:type="default" r:id="rId12"/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10A" w:rsidRDefault="008F510A" w:rsidP="000F382A">
      <w:r>
        <w:separator/>
      </w:r>
    </w:p>
  </w:endnote>
  <w:endnote w:type="continuationSeparator" w:id="0">
    <w:p w:rsidR="008F510A" w:rsidRDefault="008F510A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2434160"/>
      <w:docPartObj>
        <w:docPartGallery w:val="Page Numbers (Bottom of Page)"/>
        <w:docPartUnique/>
      </w:docPartObj>
    </w:sdtPr>
    <w:sdtEndPr>
      <w:rPr>
        <w:szCs w:val="26"/>
      </w:rPr>
    </w:sdtEndPr>
    <w:sdtContent>
      <w:p w:rsidR="006936FD" w:rsidRPr="006936FD" w:rsidRDefault="006936FD">
        <w:pPr>
          <w:pStyle w:val="af1"/>
          <w:jc w:val="center"/>
          <w:rPr>
            <w:szCs w:val="26"/>
          </w:rPr>
        </w:pPr>
        <w:r w:rsidRPr="006936FD">
          <w:rPr>
            <w:szCs w:val="26"/>
          </w:rPr>
          <w:fldChar w:fldCharType="begin"/>
        </w:r>
        <w:r w:rsidRPr="006936FD">
          <w:rPr>
            <w:szCs w:val="26"/>
          </w:rPr>
          <w:instrText>PAGE   \* MERGEFORMAT</w:instrText>
        </w:r>
        <w:r w:rsidRPr="006936FD">
          <w:rPr>
            <w:szCs w:val="26"/>
          </w:rPr>
          <w:fldChar w:fldCharType="separate"/>
        </w:r>
        <w:r w:rsidR="000A3FC7">
          <w:rPr>
            <w:noProof/>
            <w:szCs w:val="26"/>
          </w:rPr>
          <w:t>2</w:t>
        </w:r>
        <w:r w:rsidRPr="006936FD">
          <w:rPr>
            <w:szCs w:val="26"/>
          </w:rPr>
          <w:fldChar w:fldCharType="end"/>
        </w:r>
      </w:p>
    </w:sdtContent>
  </w:sdt>
  <w:p w:rsidR="006936FD" w:rsidRDefault="006936F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10A" w:rsidRDefault="008F510A" w:rsidP="000F382A">
      <w:r>
        <w:separator/>
      </w:r>
    </w:p>
  </w:footnote>
  <w:footnote w:type="continuationSeparator" w:id="0">
    <w:p w:rsidR="008F510A" w:rsidRDefault="008F510A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1D207A59"/>
    <w:multiLevelType w:val="hybridMultilevel"/>
    <w:tmpl w:val="156C1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B86A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B494F"/>
    <w:multiLevelType w:val="multilevel"/>
    <w:tmpl w:val="58FAE41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22E6BAF"/>
    <w:multiLevelType w:val="multilevel"/>
    <w:tmpl w:val="9EF223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643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18EF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7DE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29AA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29B1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008"/>
    <w:rsid w:val="000A3508"/>
    <w:rsid w:val="000A3AAB"/>
    <w:rsid w:val="000A3FC7"/>
    <w:rsid w:val="000A4023"/>
    <w:rsid w:val="000A54FC"/>
    <w:rsid w:val="000A55E2"/>
    <w:rsid w:val="000A6554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1273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470"/>
    <w:rsid w:val="000F35AE"/>
    <w:rsid w:val="000F35E7"/>
    <w:rsid w:val="000F382A"/>
    <w:rsid w:val="000F4100"/>
    <w:rsid w:val="000F4A1C"/>
    <w:rsid w:val="000F5028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2EE"/>
    <w:rsid w:val="001035B4"/>
    <w:rsid w:val="00104085"/>
    <w:rsid w:val="0010496B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9AB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346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342"/>
    <w:rsid w:val="00171875"/>
    <w:rsid w:val="00171939"/>
    <w:rsid w:val="00171D6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77ACE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7D3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4158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3C3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667"/>
    <w:rsid w:val="002157B1"/>
    <w:rsid w:val="00215A6E"/>
    <w:rsid w:val="00215D7C"/>
    <w:rsid w:val="00216005"/>
    <w:rsid w:val="00216384"/>
    <w:rsid w:val="0021640A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026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57A9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908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3A1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3EE0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9DC"/>
    <w:rsid w:val="0034214C"/>
    <w:rsid w:val="00343032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D74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BA7"/>
    <w:rsid w:val="00394C2D"/>
    <w:rsid w:val="0039520B"/>
    <w:rsid w:val="00395D7C"/>
    <w:rsid w:val="003960CF"/>
    <w:rsid w:val="0039656E"/>
    <w:rsid w:val="003968CE"/>
    <w:rsid w:val="00397325"/>
    <w:rsid w:val="003979D8"/>
    <w:rsid w:val="003A056A"/>
    <w:rsid w:val="003A0870"/>
    <w:rsid w:val="003A095B"/>
    <w:rsid w:val="003A0AA3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C30"/>
    <w:rsid w:val="003C1EA3"/>
    <w:rsid w:val="003C299B"/>
    <w:rsid w:val="003C3BCD"/>
    <w:rsid w:val="003C3D35"/>
    <w:rsid w:val="003C3D76"/>
    <w:rsid w:val="003C458F"/>
    <w:rsid w:val="003C46F4"/>
    <w:rsid w:val="003C476B"/>
    <w:rsid w:val="003C576E"/>
    <w:rsid w:val="003C5886"/>
    <w:rsid w:val="003C5A2C"/>
    <w:rsid w:val="003C5BF9"/>
    <w:rsid w:val="003C5FBF"/>
    <w:rsid w:val="003C701B"/>
    <w:rsid w:val="003C7617"/>
    <w:rsid w:val="003C7643"/>
    <w:rsid w:val="003D1477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846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843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0DC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67E"/>
    <w:rsid w:val="00444687"/>
    <w:rsid w:val="004446BB"/>
    <w:rsid w:val="00444CCD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4F5C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5FF8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4F04"/>
    <w:rsid w:val="004B5278"/>
    <w:rsid w:val="004B5472"/>
    <w:rsid w:val="004B56C6"/>
    <w:rsid w:val="004B577D"/>
    <w:rsid w:val="004B61DB"/>
    <w:rsid w:val="004B674F"/>
    <w:rsid w:val="004B721A"/>
    <w:rsid w:val="004B786B"/>
    <w:rsid w:val="004B7AB3"/>
    <w:rsid w:val="004B7E5E"/>
    <w:rsid w:val="004B7F70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4DD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D59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614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28A8"/>
    <w:rsid w:val="00503516"/>
    <w:rsid w:val="00503883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1DD4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8F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58B6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0F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117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20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B19"/>
    <w:rsid w:val="00692FC7"/>
    <w:rsid w:val="00693075"/>
    <w:rsid w:val="006931C8"/>
    <w:rsid w:val="00693276"/>
    <w:rsid w:val="006936FD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5EDF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3BB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97875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6FD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4441"/>
    <w:rsid w:val="007F4448"/>
    <w:rsid w:val="007F45B6"/>
    <w:rsid w:val="007F53A0"/>
    <w:rsid w:val="007F573D"/>
    <w:rsid w:val="007F5827"/>
    <w:rsid w:val="007F5DEA"/>
    <w:rsid w:val="007F655A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6DA"/>
    <w:rsid w:val="00832C44"/>
    <w:rsid w:val="00832F3B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AFB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428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51C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3A7"/>
    <w:rsid w:val="008D753B"/>
    <w:rsid w:val="008D776C"/>
    <w:rsid w:val="008D77BC"/>
    <w:rsid w:val="008D7EAC"/>
    <w:rsid w:val="008E03F7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444"/>
    <w:rsid w:val="008F42A5"/>
    <w:rsid w:val="008F434D"/>
    <w:rsid w:val="008F4358"/>
    <w:rsid w:val="008F4A7F"/>
    <w:rsid w:val="008F4B41"/>
    <w:rsid w:val="008F4F09"/>
    <w:rsid w:val="008F510A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7C"/>
    <w:rsid w:val="0092431C"/>
    <w:rsid w:val="009245D5"/>
    <w:rsid w:val="00926BF9"/>
    <w:rsid w:val="00927211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99B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50CC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2B2"/>
    <w:rsid w:val="00953CB1"/>
    <w:rsid w:val="00953EDA"/>
    <w:rsid w:val="00953EEB"/>
    <w:rsid w:val="00954123"/>
    <w:rsid w:val="00954266"/>
    <w:rsid w:val="009546A3"/>
    <w:rsid w:val="00954CA4"/>
    <w:rsid w:val="00954E27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0F9"/>
    <w:rsid w:val="00981E18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1A4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25"/>
    <w:rsid w:val="009962E0"/>
    <w:rsid w:val="00996412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0E6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1C0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AC7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59C4"/>
    <w:rsid w:val="009F5A2E"/>
    <w:rsid w:val="009F5A85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70F"/>
    <w:rsid w:val="00A07B4B"/>
    <w:rsid w:val="00A07C4A"/>
    <w:rsid w:val="00A1003B"/>
    <w:rsid w:val="00A10E0E"/>
    <w:rsid w:val="00A111A9"/>
    <w:rsid w:val="00A11433"/>
    <w:rsid w:val="00A11CED"/>
    <w:rsid w:val="00A11D26"/>
    <w:rsid w:val="00A11DB1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A8E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84C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C8C"/>
    <w:rsid w:val="00AE3E29"/>
    <w:rsid w:val="00AE4559"/>
    <w:rsid w:val="00AE53A4"/>
    <w:rsid w:val="00AE6D27"/>
    <w:rsid w:val="00AF0C6C"/>
    <w:rsid w:val="00AF1C96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07562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398"/>
    <w:rsid w:val="00B30BD2"/>
    <w:rsid w:val="00B321D9"/>
    <w:rsid w:val="00B322B1"/>
    <w:rsid w:val="00B32703"/>
    <w:rsid w:val="00B32C40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227"/>
    <w:rsid w:val="00B55457"/>
    <w:rsid w:val="00B55677"/>
    <w:rsid w:val="00B558B0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48F8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33C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255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372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77F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C82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012A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904"/>
    <w:rsid w:val="00CF6D85"/>
    <w:rsid w:val="00CF7540"/>
    <w:rsid w:val="00D0045E"/>
    <w:rsid w:val="00D00C22"/>
    <w:rsid w:val="00D00C44"/>
    <w:rsid w:val="00D00CB0"/>
    <w:rsid w:val="00D01799"/>
    <w:rsid w:val="00D01FB6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CA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10B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1DA3"/>
    <w:rsid w:val="00D6212C"/>
    <w:rsid w:val="00D6231B"/>
    <w:rsid w:val="00D625D6"/>
    <w:rsid w:val="00D62BB2"/>
    <w:rsid w:val="00D6360A"/>
    <w:rsid w:val="00D65090"/>
    <w:rsid w:val="00D6529E"/>
    <w:rsid w:val="00D652A2"/>
    <w:rsid w:val="00D65B3F"/>
    <w:rsid w:val="00D661C8"/>
    <w:rsid w:val="00D66254"/>
    <w:rsid w:val="00D6702D"/>
    <w:rsid w:val="00D67359"/>
    <w:rsid w:val="00D6762A"/>
    <w:rsid w:val="00D67A4B"/>
    <w:rsid w:val="00D67EBA"/>
    <w:rsid w:val="00D70327"/>
    <w:rsid w:val="00D70471"/>
    <w:rsid w:val="00D708AE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3F2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918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7B7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43C7"/>
    <w:rsid w:val="00DE5588"/>
    <w:rsid w:val="00DE6070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5CF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A43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023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74A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58A2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1C66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696B"/>
    <w:rsid w:val="00F06C75"/>
    <w:rsid w:val="00F070E0"/>
    <w:rsid w:val="00F07454"/>
    <w:rsid w:val="00F0776D"/>
    <w:rsid w:val="00F10A1E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27F19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0993"/>
    <w:rsid w:val="00F9196F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2EC7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908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73A220F2DE2792EE1F6FAA8A6FF01C7E43E5EFEF1D8386DCDB3CA94EA18B8783A8B378B4C0A424A548F83378ACB520A3EE7D124F7E7A091C9FA72A522W5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73A220F2DE2792EE1F6FAA8A6FF01C7E43E5EFEF1D8386DCDB3CA94EA18B8783A8B378B4C0A424A548F83378ACB520A3EE7D124F7E7A091C9FA72A522W5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6BE76A03914E982AD4AECB61C66FED757E8B6BC6F7626AEAAA23D1A920C2A341533676E80F2B2C930E4E79F2A78202DB8F7830091335FBk7SD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29059-BCDD-4194-B0A8-69AC8795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12</cp:revision>
  <cp:lastPrinted>2021-11-18T03:06:00Z</cp:lastPrinted>
  <dcterms:created xsi:type="dcterms:W3CDTF">2021-11-23T07:37:00Z</dcterms:created>
  <dcterms:modified xsi:type="dcterms:W3CDTF">2021-12-13T08:11:00Z</dcterms:modified>
</cp:coreProperties>
</file>